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91" w:rsidRPr="00D80391" w:rsidRDefault="00D80391" w:rsidP="00D80391">
      <w:pPr>
        <w:jc w:val="center"/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ФОРМА ОТЧЕТА ПО ВОССТАНОВИТЕЛЬНОЙ ПРОГРАММЕ</w:t>
      </w:r>
    </w:p>
    <w:p w:rsidR="00D80391" w:rsidRPr="00D80391" w:rsidRDefault="00D80391" w:rsidP="00D80391">
      <w:pPr>
        <w:jc w:val="center"/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СЛУЖБЫ ПРИМИРЕНИЯ ТЕХНИКУМА</w:t>
      </w:r>
    </w:p>
    <w:p w:rsidR="00D80391" w:rsidRPr="00D80391" w:rsidRDefault="00D80391" w:rsidP="00D80391">
      <w:pPr>
        <w:rPr>
          <w:b/>
          <w:sz w:val="24"/>
          <w:szCs w:val="24"/>
        </w:rPr>
      </w:pPr>
    </w:p>
    <w:p w:rsidR="00D80391" w:rsidRPr="00D80391" w:rsidRDefault="00D80391" w:rsidP="00D80391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0"/>
        <w:rPr>
          <w:b/>
          <w:bCs/>
          <w:sz w:val="24"/>
          <w:szCs w:val="24"/>
        </w:rPr>
      </w:pPr>
      <w:r w:rsidRPr="00D80391">
        <w:rPr>
          <w:b/>
          <w:bCs/>
          <w:sz w:val="24"/>
          <w:szCs w:val="24"/>
        </w:rPr>
        <w:t>Общая и количественная информация: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4502"/>
        <w:gridCol w:w="5421"/>
      </w:tblGrid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Организация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ГАПОУ СО ССЭТ «Родник»</w:t>
            </w: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Ф.И.О. куратора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D80391">
              <w:rPr>
                <w:sz w:val="24"/>
                <w:szCs w:val="24"/>
              </w:rPr>
              <w:t>Тимербаева</w:t>
            </w:r>
            <w:proofErr w:type="spellEnd"/>
            <w:r w:rsidRPr="00D80391">
              <w:rPr>
                <w:sz w:val="24"/>
                <w:szCs w:val="24"/>
              </w:rPr>
              <w:t xml:space="preserve"> Елена Николаевна</w:t>
            </w: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Дата поступления дела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Порядковый номер дела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Краткое описание ситуации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Тип ситуации (конфликтная/криминальная)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 xml:space="preserve">Источник информации 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Была ли проведена восстановительная программа: (да/нет). Если нет – причина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proofErr w:type="gramStart"/>
            <w:r w:rsidRPr="00D80391">
              <w:rPr>
                <w:sz w:val="24"/>
                <w:szCs w:val="24"/>
              </w:rPr>
              <w:t>Ф.И,О</w:t>
            </w:r>
            <w:proofErr w:type="gramEnd"/>
            <w:r w:rsidRPr="00D80391">
              <w:rPr>
                <w:sz w:val="24"/>
                <w:szCs w:val="24"/>
              </w:rPr>
              <w:t>, участников программы</w:t>
            </w:r>
          </w:p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(если была проведена)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Количество специалистов, работающих с данным случаем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Какая восстановительная программа была проведена («Восстановительная медиация</w:t>
            </w:r>
            <w:proofErr w:type="gramStart"/>
            <w:r w:rsidRPr="00D80391">
              <w:rPr>
                <w:sz w:val="24"/>
                <w:szCs w:val="24"/>
              </w:rPr>
              <w:t>»,  «</w:t>
            </w:r>
            <w:proofErr w:type="gramEnd"/>
            <w:r w:rsidRPr="00D80391">
              <w:rPr>
                <w:sz w:val="24"/>
                <w:szCs w:val="24"/>
              </w:rPr>
              <w:t xml:space="preserve">Круг сообщества», «Конференция» и т.д.)?  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Успешно ли завершена программа? (да/нет). Подписан ли договор? Суть договора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numPr>
                <w:ilvl w:val="0"/>
                <w:numId w:val="1"/>
              </w:numPr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 xml:space="preserve">Административные и юридические </w:t>
            </w:r>
            <w:proofErr w:type="gramStart"/>
            <w:r w:rsidRPr="00D80391">
              <w:rPr>
                <w:sz w:val="24"/>
                <w:szCs w:val="24"/>
              </w:rPr>
              <w:t>последствия  конфликта</w:t>
            </w:r>
            <w:proofErr w:type="gramEnd"/>
            <w:r w:rsidRPr="00D80391">
              <w:rPr>
                <w:sz w:val="24"/>
                <w:szCs w:val="24"/>
              </w:rPr>
              <w:t xml:space="preserve"> в зависимости от  результата  восстановительной программы (рассмотрение на педсовете, рассмотрение  в КДН, прекращение дела за примирением сторон, отказ пострадавшего от подачи заявления и т.д.</w:t>
            </w:r>
            <w:r w:rsidRPr="00D80391">
              <w:rPr>
                <w:sz w:val="24"/>
                <w:szCs w:val="24"/>
              </w:rPr>
              <w:t>)</w:t>
            </w:r>
          </w:p>
          <w:p w:rsidR="00D80391" w:rsidRPr="00D80391" w:rsidRDefault="00D80391" w:rsidP="00D80391">
            <w:pPr>
              <w:pStyle w:val="a3"/>
              <w:ind w:left="0" w:firstLine="180"/>
              <w:rPr>
                <w:sz w:val="24"/>
                <w:szCs w:val="24"/>
              </w:rPr>
            </w:pP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numPr>
                <w:ilvl w:val="0"/>
                <w:numId w:val="1"/>
              </w:numPr>
              <w:ind w:left="0" w:firstLine="180"/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 xml:space="preserve">Какие еще реабилитационные </w:t>
            </w:r>
            <w:proofErr w:type="gramStart"/>
            <w:r w:rsidRPr="00D80391">
              <w:rPr>
                <w:sz w:val="24"/>
                <w:szCs w:val="24"/>
              </w:rPr>
              <w:t>услуги  были</w:t>
            </w:r>
            <w:proofErr w:type="gramEnd"/>
            <w:r w:rsidRPr="00D80391">
              <w:rPr>
                <w:sz w:val="24"/>
                <w:szCs w:val="24"/>
              </w:rPr>
              <w:t xml:space="preserve"> оказаны сторонам в дополнение к восстановительной программе?</w:t>
            </w:r>
            <w:r w:rsidRPr="00D80391">
              <w:rPr>
                <w:bCs/>
                <w:sz w:val="24"/>
                <w:szCs w:val="24"/>
              </w:rPr>
              <w:t xml:space="preserve"> (</w:t>
            </w:r>
            <w:r w:rsidRPr="00D80391">
              <w:rPr>
                <w:bCs/>
                <w:sz w:val="24"/>
                <w:szCs w:val="24"/>
                <w:u w:val="single"/>
              </w:rPr>
              <w:t>если есть</w:t>
            </w:r>
            <w:r w:rsidRPr="00D80391">
              <w:rPr>
                <w:bCs/>
                <w:sz w:val="24"/>
                <w:szCs w:val="24"/>
              </w:rPr>
              <w:t>).</w:t>
            </w:r>
          </w:p>
          <w:p w:rsidR="00D80391" w:rsidRPr="00D80391" w:rsidRDefault="00D80391" w:rsidP="00D80391">
            <w:pPr>
              <w:rPr>
                <w:sz w:val="24"/>
                <w:szCs w:val="24"/>
              </w:rPr>
            </w:pP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80391" w:rsidRPr="00D80391" w:rsidTr="00D80391">
        <w:tc>
          <w:tcPr>
            <w:tcW w:w="4502" w:type="dxa"/>
          </w:tcPr>
          <w:p w:rsidR="00D80391" w:rsidRPr="00D80391" w:rsidRDefault="00D80391" w:rsidP="00D80391">
            <w:pPr>
              <w:numPr>
                <w:ilvl w:val="0"/>
                <w:numId w:val="1"/>
              </w:numPr>
              <w:ind w:left="0" w:firstLine="180"/>
              <w:rPr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Особенности работы со случаем: находки; трудности; проблемы; идеи, возникшие в результате работы (</w:t>
            </w:r>
            <w:r w:rsidRPr="00D80391">
              <w:rPr>
                <w:bCs/>
                <w:sz w:val="24"/>
                <w:szCs w:val="24"/>
                <w:u w:val="single"/>
              </w:rPr>
              <w:t>если есть</w:t>
            </w:r>
            <w:r w:rsidRPr="00D80391">
              <w:rPr>
                <w:bCs/>
                <w:sz w:val="24"/>
                <w:szCs w:val="24"/>
              </w:rPr>
              <w:t xml:space="preserve">). </w:t>
            </w:r>
          </w:p>
        </w:tc>
        <w:tc>
          <w:tcPr>
            <w:tcW w:w="5421" w:type="dxa"/>
          </w:tcPr>
          <w:p w:rsidR="00D80391" w:rsidRPr="00D80391" w:rsidRDefault="00D80391" w:rsidP="00D80391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</w:tbl>
    <w:p w:rsidR="00D80391" w:rsidRPr="00D80391" w:rsidRDefault="00D80391" w:rsidP="00D80391">
      <w:pPr>
        <w:spacing w:line="360" w:lineRule="auto"/>
        <w:rPr>
          <w:sz w:val="24"/>
          <w:szCs w:val="24"/>
        </w:rPr>
      </w:pPr>
    </w:p>
    <w:p w:rsidR="00D80391" w:rsidRPr="00D80391" w:rsidRDefault="00D80391" w:rsidP="00D80391">
      <w:pPr>
        <w:spacing w:line="360" w:lineRule="auto"/>
        <w:rPr>
          <w:b/>
          <w:sz w:val="24"/>
          <w:szCs w:val="24"/>
        </w:rPr>
      </w:pPr>
      <w:r w:rsidRPr="00D80391">
        <w:rPr>
          <w:sz w:val="24"/>
          <w:szCs w:val="24"/>
        </w:rPr>
        <w:lastRenderedPageBreak/>
        <w:t xml:space="preserve">2. </w:t>
      </w:r>
      <w:r w:rsidRPr="00D80391">
        <w:rPr>
          <w:b/>
          <w:sz w:val="24"/>
          <w:szCs w:val="24"/>
        </w:rPr>
        <w:t>Качественная информация:</w:t>
      </w:r>
    </w:p>
    <w:p w:rsidR="00D80391" w:rsidRPr="00D80391" w:rsidRDefault="00D80391" w:rsidP="00D80391">
      <w:pPr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Таблица 1.  Реализация принципов восстановительного подхода.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6489"/>
      </w:tblGrid>
      <w:tr w:rsidR="00D80391" w:rsidRPr="00D80391" w:rsidTr="00D80391">
        <w:trPr>
          <w:trHeight w:val="589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>Принципы восстановительного подхода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/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 xml:space="preserve">Реализация (в </w:t>
            </w:r>
            <w:proofErr w:type="gramStart"/>
            <w:r w:rsidRPr="00D80391">
              <w:rPr>
                <w:b/>
                <w:bCs/>
                <w:sz w:val="24"/>
                <w:szCs w:val="24"/>
              </w:rPr>
              <w:t>чем  и</w:t>
            </w:r>
            <w:proofErr w:type="gramEnd"/>
            <w:r w:rsidRPr="00D80391">
              <w:rPr>
                <w:b/>
                <w:bCs/>
                <w:sz w:val="24"/>
                <w:szCs w:val="24"/>
              </w:rPr>
              <w:t xml:space="preserve"> как проявилось) </w:t>
            </w:r>
          </w:p>
        </w:tc>
      </w:tr>
      <w:tr w:rsidR="00D80391" w:rsidRPr="00D80391" w:rsidTr="00D80391">
        <w:trPr>
          <w:trHeight w:val="695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Восстановление способности людей понимать друг друга.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863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 xml:space="preserve">Участие социального окружения (родных, друзей, заинтересованных педагогов). 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852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color w:val="FF0000"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Ответственность обидчика перед жертвой (если в ситуации был обидчик или правонарушитель)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696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Исцеление жертвы (если в ситуации была жертва)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1306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Принятие участниками конфликта на себя ответственности по его урегулированию.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963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Что сделано/важно сделать, чтобы подобное не повторилось.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458"/>
        </w:trPr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  <w:r w:rsidRPr="00D80391">
              <w:rPr>
                <w:bCs/>
                <w:sz w:val="24"/>
                <w:szCs w:val="24"/>
              </w:rPr>
              <w:t>Иной принцип (</w:t>
            </w:r>
            <w:r w:rsidRPr="00D80391">
              <w:rPr>
                <w:bCs/>
                <w:sz w:val="24"/>
                <w:szCs w:val="24"/>
                <w:u w:val="single"/>
              </w:rPr>
              <w:t>если есть</w:t>
            </w:r>
            <w:r w:rsidRPr="00D80391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rPr>
                <w:bCs/>
                <w:sz w:val="24"/>
                <w:szCs w:val="24"/>
              </w:rPr>
            </w:pPr>
          </w:p>
        </w:tc>
      </w:tr>
    </w:tbl>
    <w:p w:rsidR="00D80391" w:rsidRPr="00D80391" w:rsidRDefault="00D80391" w:rsidP="00D80391">
      <w:pPr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Таблица 2.  Реализация принципов работы ведущего (специалиста службы примирения по восстановительным программам)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1"/>
        <w:gridCol w:w="508"/>
        <w:gridCol w:w="636"/>
        <w:gridCol w:w="1269"/>
      </w:tblGrid>
      <w:tr w:rsidR="00D80391" w:rsidRPr="00D80391" w:rsidTr="00D80391">
        <w:trPr>
          <w:trHeight w:val="356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 xml:space="preserve">Удалось </w:t>
            </w:r>
            <w:proofErr w:type="gramStart"/>
            <w:r w:rsidRPr="00D80391">
              <w:rPr>
                <w:b/>
                <w:bCs/>
                <w:sz w:val="24"/>
                <w:szCs w:val="24"/>
              </w:rPr>
              <w:t>ли  соблюсти</w:t>
            </w:r>
            <w:proofErr w:type="gramEnd"/>
            <w:r w:rsidRPr="00D80391">
              <w:rPr>
                <w:b/>
                <w:bCs/>
                <w:sz w:val="24"/>
                <w:szCs w:val="24"/>
              </w:rPr>
              <w:t xml:space="preserve"> принципы проведения программ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0391">
              <w:rPr>
                <w:b/>
                <w:bCs/>
                <w:sz w:val="24"/>
                <w:szCs w:val="24"/>
              </w:rPr>
              <w:t>Частично</w:t>
            </w:r>
          </w:p>
        </w:tc>
      </w:tr>
      <w:tr w:rsidR="00D80391" w:rsidRPr="00D80391" w:rsidTr="00D80391">
        <w:trPr>
          <w:trHeight w:val="356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Обеспечение конфиденциальности процесса медиации.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373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Нейтральность ведущего (равная поддержка сторон и их стремления в разрешении конфликта).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373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 xml:space="preserve">Информирование сторон о сути медиации, ее процессе и возможных последствиях того или </w:t>
            </w:r>
            <w:proofErr w:type="gramStart"/>
            <w:r w:rsidRPr="00D80391">
              <w:rPr>
                <w:sz w:val="24"/>
                <w:szCs w:val="24"/>
              </w:rPr>
              <w:t>иного  их</w:t>
            </w:r>
            <w:proofErr w:type="gramEnd"/>
            <w:r w:rsidRPr="00D80391">
              <w:rPr>
                <w:sz w:val="24"/>
                <w:szCs w:val="24"/>
              </w:rPr>
              <w:t xml:space="preserve"> выбора.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373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3844"/>
              </w:tabs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Добровольность участия сторон в совместной встрече.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</w:tr>
      <w:tr w:rsidR="00D80391" w:rsidRPr="00D80391" w:rsidTr="00D80391">
        <w:trPr>
          <w:trHeight w:val="373"/>
        </w:trPr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  <w:r w:rsidRPr="00D80391">
              <w:rPr>
                <w:sz w:val="24"/>
                <w:szCs w:val="24"/>
              </w:rPr>
              <w:t>Обеспечение безопасной атмосферы на встрече.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91" w:rsidRPr="00D80391" w:rsidRDefault="00D80391" w:rsidP="00E35ABF">
            <w:pPr>
              <w:tabs>
                <w:tab w:val="left" w:pos="5244"/>
              </w:tabs>
              <w:rPr>
                <w:sz w:val="24"/>
                <w:szCs w:val="24"/>
              </w:rPr>
            </w:pPr>
          </w:p>
        </w:tc>
      </w:tr>
    </w:tbl>
    <w:p w:rsidR="00D80391" w:rsidRPr="00D80391" w:rsidRDefault="00D80391" w:rsidP="00D80391">
      <w:pPr>
        <w:spacing w:before="120" w:after="120"/>
        <w:rPr>
          <w:bCs/>
          <w:sz w:val="24"/>
          <w:szCs w:val="24"/>
        </w:rPr>
      </w:pPr>
      <w:r w:rsidRPr="00D80391">
        <w:rPr>
          <w:bCs/>
          <w:sz w:val="24"/>
          <w:szCs w:val="24"/>
        </w:rPr>
        <w:t>Комментарии к таблице 1 и  2 (</w:t>
      </w:r>
      <w:r w:rsidRPr="00D80391">
        <w:rPr>
          <w:bCs/>
          <w:sz w:val="24"/>
          <w:szCs w:val="24"/>
          <w:u w:val="single"/>
        </w:rPr>
        <w:t>если есть</w:t>
      </w:r>
      <w:r w:rsidRPr="00D80391">
        <w:rPr>
          <w:bCs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0391" w:rsidRPr="00D80391" w:rsidRDefault="00D80391" w:rsidP="00D80391">
      <w:pPr>
        <w:spacing w:before="120" w:after="120"/>
        <w:rPr>
          <w:bCs/>
          <w:sz w:val="24"/>
          <w:szCs w:val="24"/>
        </w:rPr>
      </w:pPr>
    </w:p>
    <w:p w:rsidR="00D80391" w:rsidRPr="00D80391" w:rsidRDefault="00D80391" w:rsidP="00D80391">
      <w:pPr>
        <w:tabs>
          <w:tab w:val="left" w:pos="5244"/>
        </w:tabs>
        <w:rPr>
          <w:sz w:val="24"/>
          <w:szCs w:val="24"/>
        </w:rPr>
      </w:pPr>
      <w:r w:rsidRPr="00D80391">
        <w:rPr>
          <w:sz w:val="24"/>
          <w:szCs w:val="24"/>
        </w:rPr>
        <w:br w:type="page"/>
      </w:r>
    </w:p>
    <w:p w:rsidR="00D80391" w:rsidRPr="00D80391" w:rsidRDefault="00D80391" w:rsidP="00D80391">
      <w:pPr>
        <w:tabs>
          <w:tab w:val="left" w:pos="5244"/>
        </w:tabs>
        <w:jc w:val="center"/>
        <w:rPr>
          <w:b/>
          <w:bCs/>
          <w:sz w:val="24"/>
          <w:szCs w:val="24"/>
        </w:rPr>
      </w:pPr>
      <w:r w:rsidRPr="00D80391">
        <w:rPr>
          <w:b/>
          <w:bCs/>
          <w:sz w:val="24"/>
          <w:szCs w:val="24"/>
        </w:rPr>
        <w:lastRenderedPageBreak/>
        <w:t>3. «Обратная связь» от участников</w:t>
      </w:r>
    </w:p>
    <w:p w:rsidR="00D80391" w:rsidRPr="00D80391" w:rsidRDefault="00D80391" w:rsidP="00D80391">
      <w:pPr>
        <w:tabs>
          <w:tab w:val="left" w:pos="5244"/>
        </w:tabs>
        <w:jc w:val="center"/>
        <w:rPr>
          <w:b/>
          <w:bCs/>
          <w:sz w:val="24"/>
          <w:szCs w:val="24"/>
        </w:rPr>
      </w:pPr>
    </w:p>
    <w:p w:rsidR="00D80391" w:rsidRPr="00D80391" w:rsidRDefault="00D80391" w:rsidP="00D80391">
      <w:pPr>
        <w:tabs>
          <w:tab w:val="left" w:pos="5244"/>
        </w:tabs>
        <w:rPr>
          <w:b/>
          <w:bCs/>
          <w:sz w:val="24"/>
          <w:szCs w:val="24"/>
        </w:rPr>
      </w:pPr>
      <w:r w:rsidRPr="00D80391">
        <w:rPr>
          <w:b/>
          <w:sz w:val="24"/>
          <w:szCs w:val="24"/>
        </w:rPr>
        <w:t>1. Анкета участникам: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D80391">
        <w:rPr>
          <w:sz w:val="24"/>
          <w:szCs w:val="24"/>
        </w:rPr>
        <w:t>1. Если бы Ваш друг/подруга (знакомый/знакомая) попал в аналогичную ситуацию (конфликтную, проблемную, правонарушения - выбрать), посоветовали ли бы Вы ему принять участия в такой программе службы примирения?    Обведите один из вариантов ответа: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D80391">
        <w:rPr>
          <w:b/>
          <w:sz w:val="24"/>
          <w:szCs w:val="24"/>
        </w:rPr>
        <w:t xml:space="preserve">     ДА                         НЕТ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>2.</w:t>
      </w:r>
      <w:r w:rsidRPr="00D80391">
        <w:rPr>
          <w:b/>
          <w:sz w:val="24"/>
          <w:szCs w:val="24"/>
        </w:rPr>
        <w:t xml:space="preserve"> Если ДА, </w:t>
      </w:r>
      <w:r w:rsidRPr="00D80391">
        <w:rPr>
          <w:sz w:val="24"/>
          <w:szCs w:val="24"/>
        </w:rPr>
        <w:t>то</w:t>
      </w:r>
      <w:r w:rsidRPr="00D80391">
        <w:rPr>
          <w:b/>
          <w:sz w:val="24"/>
          <w:szCs w:val="24"/>
        </w:rPr>
        <w:t xml:space="preserve"> </w:t>
      </w:r>
      <w:r w:rsidRPr="00D80391">
        <w:rPr>
          <w:sz w:val="24"/>
          <w:szCs w:val="24"/>
        </w:rPr>
        <w:t>почему? Как бы Вы кратко объяснили, зачем стоит попробовать принять участие в такой программе?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>3.</w:t>
      </w:r>
      <w:r w:rsidRPr="00D80391">
        <w:rPr>
          <w:b/>
          <w:sz w:val="24"/>
          <w:szCs w:val="24"/>
        </w:rPr>
        <w:t xml:space="preserve"> Если НЕТ, </w:t>
      </w:r>
      <w:r w:rsidRPr="00D80391">
        <w:rPr>
          <w:sz w:val="24"/>
          <w:szCs w:val="24"/>
        </w:rPr>
        <w:t>то почему?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>4. Что, с Вашей точки зрения, стоило бы изменить, чтобы улучшить программу?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0391" w:rsidRPr="00D80391" w:rsidRDefault="00D80391" w:rsidP="00D80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80391">
        <w:rPr>
          <w:sz w:val="24"/>
          <w:szCs w:val="24"/>
        </w:rPr>
        <w:t xml:space="preserve"> </w:t>
      </w:r>
    </w:p>
    <w:p w:rsidR="00D80391" w:rsidRPr="00D80391" w:rsidRDefault="00D80391" w:rsidP="00D80391">
      <w:pPr>
        <w:rPr>
          <w:sz w:val="24"/>
          <w:szCs w:val="24"/>
        </w:rPr>
      </w:pPr>
    </w:p>
    <w:p w:rsidR="00D80391" w:rsidRPr="00D80391" w:rsidRDefault="00D80391" w:rsidP="00D80391">
      <w:pPr>
        <w:rPr>
          <w:b/>
          <w:bCs/>
          <w:i/>
          <w:iCs/>
          <w:sz w:val="24"/>
          <w:szCs w:val="24"/>
        </w:rPr>
      </w:pPr>
      <w:r w:rsidRPr="00D80391">
        <w:rPr>
          <w:b/>
          <w:bCs/>
          <w:i/>
          <w:iCs/>
          <w:sz w:val="24"/>
          <w:szCs w:val="24"/>
        </w:rPr>
        <w:t>2. Что изменилось в результате проведенной восстановительной программы?</w:t>
      </w:r>
    </w:p>
    <w:p w:rsidR="00D80391" w:rsidRPr="00D80391" w:rsidRDefault="00D80391" w:rsidP="00D80391">
      <w:pPr>
        <w:rPr>
          <w:b/>
          <w:bCs/>
          <w:sz w:val="24"/>
          <w:szCs w:val="24"/>
        </w:rPr>
      </w:pPr>
      <w:r w:rsidRPr="00D80391">
        <w:rPr>
          <w:b/>
          <w:bCs/>
          <w:sz w:val="24"/>
          <w:szCs w:val="24"/>
        </w:rPr>
        <w:t xml:space="preserve">Мнение сторон и их окружения на рефлексивной </w:t>
      </w:r>
      <w:proofErr w:type="gramStart"/>
      <w:r w:rsidRPr="00D80391">
        <w:rPr>
          <w:b/>
          <w:bCs/>
          <w:sz w:val="24"/>
          <w:szCs w:val="24"/>
        </w:rPr>
        <w:t>встрече  через</w:t>
      </w:r>
      <w:proofErr w:type="gramEnd"/>
      <w:r w:rsidRPr="00D80391">
        <w:rPr>
          <w:b/>
          <w:bCs/>
          <w:sz w:val="24"/>
          <w:szCs w:val="24"/>
        </w:rPr>
        <w:t xml:space="preserve"> 2-4 недели после проведенной программы (</w:t>
      </w:r>
      <w:r w:rsidRPr="00D80391">
        <w:rPr>
          <w:b/>
          <w:bCs/>
          <w:sz w:val="24"/>
          <w:szCs w:val="24"/>
          <w:u w:val="single"/>
        </w:rPr>
        <w:t>если проводилась</w:t>
      </w:r>
      <w:r w:rsidRPr="00D80391">
        <w:rPr>
          <w:b/>
          <w:bCs/>
          <w:sz w:val="24"/>
          <w:szCs w:val="24"/>
        </w:rPr>
        <w:t>):</w:t>
      </w:r>
    </w:p>
    <w:p w:rsidR="00D80391" w:rsidRPr="00D80391" w:rsidRDefault="00D80391" w:rsidP="00D80391">
      <w:pPr>
        <w:rPr>
          <w:sz w:val="24"/>
          <w:szCs w:val="24"/>
        </w:rPr>
      </w:pPr>
      <w:r w:rsidRPr="00D80391">
        <w:rPr>
          <w:b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D80391" w:rsidRPr="00D80391" w:rsidRDefault="00D80391" w:rsidP="00D80391">
      <w:pPr>
        <w:rPr>
          <w:sz w:val="24"/>
          <w:szCs w:val="24"/>
        </w:rPr>
      </w:pPr>
      <w:r w:rsidRPr="00D80391">
        <w:rPr>
          <w:b/>
          <w:sz w:val="24"/>
          <w:szCs w:val="24"/>
        </w:rPr>
        <w:t>____________________________________________________________________________________________________________________________________</w:t>
      </w:r>
    </w:p>
    <w:p w:rsidR="00D80391" w:rsidRDefault="00D80391" w:rsidP="00D80391">
      <w:pPr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t>____________________________________________________________________________________________________________________________________</w:t>
      </w:r>
    </w:p>
    <w:p w:rsidR="00D80391" w:rsidRDefault="00D80391" w:rsidP="00D80391">
      <w:pPr>
        <w:rPr>
          <w:sz w:val="24"/>
          <w:szCs w:val="24"/>
        </w:rPr>
      </w:pPr>
    </w:p>
    <w:p w:rsidR="00D80391" w:rsidRPr="00D80391" w:rsidRDefault="00D80391" w:rsidP="00D80391">
      <w:pPr>
        <w:rPr>
          <w:sz w:val="24"/>
          <w:szCs w:val="24"/>
        </w:rPr>
      </w:pPr>
    </w:p>
    <w:p w:rsidR="00D80391" w:rsidRPr="00D80391" w:rsidRDefault="00D80391" w:rsidP="00D80391">
      <w:pPr>
        <w:spacing w:line="259" w:lineRule="auto"/>
        <w:rPr>
          <w:b/>
          <w:sz w:val="24"/>
          <w:szCs w:val="24"/>
        </w:rPr>
      </w:pPr>
      <w:r w:rsidRPr="00D80391">
        <w:rPr>
          <w:b/>
          <w:sz w:val="24"/>
          <w:szCs w:val="24"/>
        </w:rPr>
        <w:lastRenderedPageBreak/>
        <w:t xml:space="preserve">3. Подробное </w:t>
      </w:r>
      <w:proofErr w:type="gramStart"/>
      <w:r w:rsidRPr="00D80391">
        <w:rPr>
          <w:b/>
          <w:sz w:val="24"/>
          <w:szCs w:val="24"/>
        </w:rPr>
        <w:t>описание  проведенной</w:t>
      </w:r>
      <w:proofErr w:type="gramEnd"/>
      <w:r w:rsidRPr="00D80391">
        <w:rPr>
          <w:b/>
          <w:sz w:val="24"/>
          <w:szCs w:val="24"/>
        </w:rPr>
        <w:t xml:space="preserve">  восстановительной программы и работы ведущего (</w:t>
      </w:r>
      <w:r w:rsidRPr="00D80391">
        <w:rPr>
          <w:b/>
          <w:sz w:val="24"/>
          <w:szCs w:val="24"/>
          <w:u w:val="single"/>
        </w:rPr>
        <w:t>составляется по желанию</w:t>
      </w:r>
      <w:r w:rsidRPr="00D80391">
        <w:rPr>
          <w:b/>
          <w:sz w:val="24"/>
          <w:szCs w:val="24"/>
        </w:rPr>
        <w:t>):</w:t>
      </w:r>
    </w:p>
    <w:p w:rsidR="00F12C76" w:rsidRPr="00D80391" w:rsidRDefault="00D80391" w:rsidP="00D80391">
      <w:pPr>
        <w:rPr>
          <w:sz w:val="24"/>
          <w:szCs w:val="24"/>
        </w:rPr>
      </w:pPr>
      <w:r w:rsidRPr="00D80391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F12C76" w:rsidRPr="00D80391" w:rsidSect="00D80391">
      <w:pgSz w:w="11906" w:h="16838" w:code="9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067" w:rsidRDefault="00190067" w:rsidP="00D80391">
      <w:pPr>
        <w:spacing w:after="0"/>
      </w:pPr>
      <w:r>
        <w:separator/>
      </w:r>
    </w:p>
  </w:endnote>
  <w:endnote w:type="continuationSeparator" w:id="0">
    <w:p w:rsidR="00190067" w:rsidRDefault="00190067" w:rsidP="00D803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067" w:rsidRDefault="00190067" w:rsidP="00D80391">
      <w:pPr>
        <w:spacing w:after="0"/>
      </w:pPr>
      <w:r>
        <w:separator/>
      </w:r>
    </w:p>
  </w:footnote>
  <w:footnote w:type="continuationSeparator" w:id="0">
    <w:p w:rsidR="00190067" w:rsidRDefault="00190067" w:rsidP="00D803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C708CB"/>
    <w:multiLevelType w:val="hybridMultilevel"/>
    <w:tmpl w:val="9684C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91"/>
    <w:rsid w:val="00190067"/>
    <w:rsid w:val="006C0B77"/>
    <w:rsid w:val="008242FF"/>
    <w:rsid w:val="00870751"/>
    <w:rsid w:val="00922C48"/>
    <w:rsid w:val="00B915B7"/>
    <w:rsid w:val="00D8039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3C41"/>
  <w15:chartTrackingRefBased/>
  <w15:docId w15:val="{4212B158-B9D1-4B1B-820E-BB55DF8B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039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391"/>
    <w:pPr>
      <w:ind w:left="720"/>
      <w:contextualSpacing/>
    </w:pPr>
  </w:style>
  <w:style w:type="table" w:styleId="a4">
    <w:name w:val="Table Grid"/>
    <w:basedOn w:val="a1"/>
    <w:uiPriority w:val="59"/>
    <w:rsid w:val="00D803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80391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D80391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D8039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D8039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2021-09-26T05:59:00Z</dcterms:created>
  <dcterms:modified xsi:type="dcterms:W3CDTF">2021-09-26T06:04:00Z</dcterms:modified>
</cp:coreProperties>
</file>